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Regent Neighborhood Association Annual Membership Meeting</w:t>
      </w:r>
    </w:p>
    <w:p>
      <w:pPr>
        <w:pStyle w:val="Body"/>
        <w:bidi w:val="0"/>
      </w:pPr>
      <w:r>
        <w:rPr>
          <w:rtl w:val="0"/>
        </w:rPr>
        <w:t>Tuesday, May 17, 2022</w:t>
      </w:r>
    </w:p>
    <w:p>
      <w:pPr>
        <w:pStyle w:val="Body"/>
        <w:bidi w:val="0"/>
      </w:pPr>
      <w:r>
        <w:rPr>
          <w:rtl w:val="0"/>
        </w:rPr>
        <w:t>via Google Meet</w:t>
      </w:r>
    </w:p>
    <w:p>
      <w:pPr>
        <w:pStyle w:val="Body"/>
        <w:bidi w:val="0"/>
      </w:pPr>
    </w:p>
    <w:p>
      <w:pPr>
        <w:pStyle w:val="Body"/>
        <w:bidi w:val="0"/>
      </w:pPr>
      <w:r>
        <w:rPr>
          <w:u w:val="single"/>
          <w:rtl w:val="0"/>
          <w:lang w:val="en-US"/>
        </w:rPr>
        <w:t>Board members present:</w:t>
      </w:r>
      <w:r>
        <w:rPr>
          <w:rtl w:val="0"/>
        </w:rPr>
        <w:t xml:space="preserve"> Jon Miskowski, Charlie Peters, Dom Colosimo, Ronnie Hess, Ron Rosner, Eric Wiesman, Shiva Bidar, Mary Czynszak-Lyne</w:t>
      </w:r>
    </w:p>
    <w:p>
      <w:pPr>
        <w:pStyle w:val="Body"/>
        <w:rPr>
          <w:u w:val="single"/>
        </w:rPr>
      </w:pPr>
    </w:p>
    <w:p>
      <w:pPr>
        <w:pStyle w:val="Body"/>
        <w:bidi w:val="0"/>
      </w:pPr>
      <w:r>
        <w:rPr>
          <w:u w:val="single"/>
          <w:rtl w:val="0"/>
          <w:lang w:val="en-US"/>
        </w:rPr>
        <w:t>Neighbors present:</w:t>
      </w:r>
      <w:r>
        <w:rPr>
          <w:rtl w:val="0"/>
        </w:rPr>
        <w:t xml:space="preserve"> Cole Darling, Joyce Knutson, Mary Sarnowski, Susan Daugherly, Ann Niedermeier, Karen Holden, Alexandria Cull Weatherer</w:t>
      </w:r>
    </w:p>
    <w:p>
      <w:pPr>
        <w:pStyle w:val="Body"/>
        <w:bidi w:val="0"/>
      </w:pPr>
    </w:p>
    <w:p>
      <w:pPr>
        <w:pStyle w:val="Body"/>
        <w:bidi w:val="0"/>
      </w:pPr>
      <w:r>
        <w:rPr>
          <w:u w:val="single"/>
          <w:rtl w:val="0"/>
          <w:lang w:val="en-US"/>
        </w:rPr>
        <w:t>Guests:</w:t>
      </w:r>
      <w:r>
        <w:rPr>
          <w:rtl w:val="0"/>
        </w:rPr>
        <w:t xml:space="preserve"> Ulrike Dieterle (Sunset Village), </w:t>
      </w:r>
      <w:r>
        <w:rPr>
          <w:rtl w:val="0"/>
        </w:rPr>
        <w:t>Jesse Czech</w:t>
      </w:r>
      <w:r>
        <w:rPr>
          <w:rtl w:val="0"/>
        </w:rPr>
        <w:t>, Kelly Miess (City of Madison Water Utility), Matthew Ginder-Vogel (UW-Madison Environment Chemistry and Technology)</w:t>
      </w:r>
    </w:p>
    <w:p>
      <w:pPr>
        <w:pStyle w:val="Body"/>
        <w:rPr>
          <w:u w:val="single"/>
        </w:rPr>
      </w:pPr>
    </w:p>
    <w:p>
      <w:pPr>
        <w:pStyle w:val="Body"/>
        <w:rPr>
          <w:u w:val="none"/>
        </w:rPr>
      </w:pPr>
      <w:r>
        <w:rPr>
          <w:u w:val="single"/>
          <w:rtl w:val="0"/>
          <w:lang w:val="en-US"/>
        </w:rPr>
        <w:t>Review and approval of May 24, 2021 RNA Annual Membership meeting minutes:</w:t>
      </w:r>
      <w:r>
        <w:rPr>
          <w:u w:val="none"/>
          <w:rtl w:val="0"/>
          <w:lang w:val="en-US"/>
        </w:rPr>
        <w:t xml:space="preserve"> Motion to approve was made by R. Hess, second R. Rosner. Motion passed.</w:t>
      </w:r>
    </w:p>
    <w:p>
      <w:pPr>
        <w:pStyle w:val="Body"/>
        <w:rPr>
          <w:u w:val="single"/>
        </w:rPr>
      </w:pPr>
    </w:p>
    <w:p>
      <w:pPr>
        <w:pStyle w:val="Body"/>
        <w:rPr>
          <w:u w:val="none"/>
        </w:rPr>
      </w:pPr>
      <w:r>
        <w:rPr>
          <w:u w:val="single"/>
          <w:rtl w:val="0"/>
          <w:lang w:val="en-US"/>
        </w:rPr>
        <w:t>Board nominations and officer elections:</w:t>
      </w:r>
      <w:r>
        <w:rPr>
          <w:u w:val="none"/>
          <w:rtl w:val="0"/>
          <w:lang w:val="en-US"/>
        </w:rPr>
        <w:t xml:space="preserve">  J. Miskowski presented a slate of nominations for RNA officers and board of directors and called for additional nominations. R. Hess nominated S. Bidar for president. S. Bidar accepted the nomination. Motion to approve the slate was made by R. Hess, second by R. Rosner. Motion passed.  The officers and board members for 2022 are:</w:t>
      </w:r>
    </w:p>
    <w:p>
      <w:pPr>
        <w:pStyle w:val="Body"/>
        <w:rPr>
          <w:u w:val="none"/>
        </w:rPr>
      </w:pPr>
    </w:p>
    <w:p>
      <w:pPr>
        <w:pStyle w:val="Default"/>
        <w:bidi w:val="0"/>
        <w:ind w:left="0" w:right="0" w:firstLine="0"/>
        <w:jc w:val="left"/>
        <w:rPr>
          <w:u w:val="none" w:color="000000"/>
          <w:rtl w:val="0"/>
          <w:lang w:val="en-US"/>
        </w:rPr>
      </w:pPr>
      <w:r>
        <w:rPr>
          <w:u w:val="none" w:color="000000"/>
          <w:rtl w:val="0"/>
          <w:lang w:val="en-US"/>
        </w:rPr>
        <w:t>President</w:t>
        <w:tab/>
        <w:tab/>
        <w:tab/>
        <w:tab/>
        <w:tab/>
      </w:r>
      <w:r>
        <w:rPr>
          <w:u w:val="none" w:color="000000"/>
          <w:rtl w:val="0"/>
          <w:lang w:val="en-US"/>
        </w:rPr>
        <w:t>Shiva Bidar</w:t>
      </w:r>
    </w:p>
    <w:p>
      <w:pPr>
        <w:pStyle w:val="Default"/>
        <w:bidi w:val="0"/>
        <w:ind w:left="0" w:right="0" w:firstLine="0"/>
        <w:jc w:val="left"/>
        <w:rPr>
          <w:u w:val="none" w:color="000000"/>
          <w:rtl w:val="0"/>
          <w:lang w:val="en-US"/>
        </w:rPr>
      </w:pPr>
      <w:r>
        <w:rPr>
          <w:u w:val="none" w:color="000000"/>
          <w:rtl w:val="0"/>
          <w:lang w:val="en-US"/>
        </w:rPr>
        <w:t>President -Elect/Vice President</w:t>
        <w:tab/>
        <w:tab/>
        <w:t>vacant</w:t>
      </w:r>
    </w:p>
    <w:p>
      <w:pPr>
        <w:pStyle w:val="Default"/>
        <w:bidi w:val="0"/>
        <w:ind w:left="0" w:right="0" w:firstLine="0"/>
        <w:jc w:val="left"/>
        <w:rPr>
          <w:u w:val="none" w:color="000000"/>
          <w:rtl w:val="0"/>
          <w:lang w:val="en-US"/>
        </w:rPr>
      </w:pPr>
      <w:r>
        <w:rPr>
          <w:u w:val="none" w:color="000000"/>
          <w:rtl w:val="0"/>
          <w:lang w:val="en-US"/>
        </w:rPr>
        <w:t>Secretary</w:t>
        <w:tab/>
        <w:tab/>
        <w:tab/>
        <w:tab/>
        <w:tab/>
        <w:t>Mary Czynszak-Lyne</w:t>
      </w:r>
    </w:p>
    <w:p>
      <w:pPr>
        <w:pStyle w:val="Default"/>
        <w:bidi w:val="0"/>
        <w:ind w:left="0" w:right="0" w:firstLine="0"/>
        <w:jc w:val="left"/>
        <w:rPr>
          <w:u w:val="none" w:color="000000"/>
          <w:rtl w:val="0"/>
          <w:lang w:val="en-US"/>
        </w:rPr>
      </w:pPr>
      <w:r>
        <w:rPr>
          <w:u w:val="none" w:color="000000"/>
          <w:rtl w:val="0"/>
          <w:lang w:val="en-US"/>
        </w:rPr>
        <w:t>Treasurer</w:t>
        <w:tab/>
        <w:tab/>
        <w:tab/>
        <w:tab/>
        <w:tab/>
        <w:t>Steve Scheller</w:t>
      </w:r>
    </w:p>
    <w:p>
      <w:pPr>
        <w:pStyle w:val="Default"/>
        <w:bidi w:val="0"/>
        <w:ind w:left="0" w:right="0" w:firstLine="0"/>
        <w:jc w:val="left"/>
        <w:rPr>
          <w:u w:val="none" w:color="000000"/>
          <w:rtl w:val="0"/>
          <w:lang w:val="en-US"/>
        </w:rPr>
      </w:pPr>
      <w:r>
        <w:rPr>
          <w:u w:val="none" w:color="000000"/>
          <w:rtl w:val="0"/>
          <w:lang w:val="en-US"/>
        </w:rPr>
        <w:t>Communication Chair</w:t>
        <w:tab/>
        <w:tab/>
        <w:tab/>
        <w:tab/>
        <w:t>Stephanie Jones</w:t>
      </w:r>
    </w:p>
    <w:p>
      <w:pPr>
        <w:pStyle w:val="Default"/>
        <w:bidi w:val="0"/>
        <w:ind w:left="0" w:right="0" w:firstLine="0"/>
        <w:jc w:val="left"/>
        <w:rPr>
          <w:u w:val="none" w:color="000000"/>
          <w:rtl w:val="0"/>
          <w:lang w:val="en-US"/>
        </w:rPr>
      </w:pPr>
      <w:r>
        <w:rPr>
          <w:u w:val="none" w:color="000000"/>
          <w:rtl w:val="0"/>
          <w:lang w:val="en-US"/>
        </w:rPr>
        <w:t>Development and Preservation Chair</w:t>
        <w:tab/>
        <w:t>Cole Darling</w:t>
      </w:r>
    </w:p>
    <w:p>
      <w:pPr>
        <w:pStyle w:val="Default"/>
        <w:bidi w:val="0"/>
        <w:ind w:left="0" w:right="0" w:firstLine="0"/>
        <w:jc w:val="left"/>
        <w:rPr>
          <w:u w:val="none" w:color="000000"/>
          <w:rtl w:val="0"/>
          <w:lang w:val="en-US"/>
        </w:rPr>
      </w:pPr>
      <w:r>
        <w:rPr>
          <w:u w:val="none" w:color="000000"/>
          <w:rtl w:val="0"/>
          <w:lang w:val="en-US"/>
        </w:rPr>
        <w:t>Festival Chair</w:t>
        <w:tab/>
        <w:tab/>
        <w:tab/>
        <w:tab/>
        <w:tab/>
        <w:t>vacant</w:t>
      </w:r>
    </w:p>
    <w:p>
      <w:pPr>
        <w:pStyle w:val="Default"/>
        <w:bidi w:val="0"/>
        <w:ind w:left="0" w:right="0" w:firstLine="0"/>
        <w:jc w:val="left"/>
        <w:rPr>
          <w:u w:val="none" w:color="000000"/>
          <w:rtl w:val="0"/>
          <w:lang w:val="en-US"/>
        </w:rPr>
      </w:pPr>
      <w:r>
        <w:rPr>
          <w:u w:val="none" w:color="000000"/>
          <w:rtl w:val="0"/>
          <w:lang w:val="en-US"/>
        </w:rPr>
        <w:t>Membership Chair</w:t>
        <w:tab/>
        <w:tab/>
        <w:tab/>
        <w:tab/>
        <w:t>vacant</w:t>
      </w:r>
    </w:p>
    <w:p>
      <w:pPr>
        <w:pStyle w:val="Default"/>
        <w:bidi w:val="0"/>
        <w:ind w:left="0" w:right="0" w:firstLine="0"/>
        <w:jc w:val="left"/>
        <w:rPr>
          <w:u w:val="none" w:color="000000"/>
          <w:rtl w:val="0"/>
          <w:lang w:val="en-US"/>
        </w:rPr>
      </w:pPr>
      <w:r>
        <w:rPr>
          <w:u w:val="none" w:color="000000"/>
          <w:rtl w:val="0"/>
          <w:lang w:val="en-US"/>
        </w:rPr>
        <w:t>School Relations Chair</w:t>
        <w:tab/>
        <w:tab/>
        <w:tab/>
        <w:t>vacant</w:t>
      </w:r>
    </w:p>
    <w:p>
      <w:pPr>
        <w:pStyle w:val="Default"/>
        <w:bidi w:val="0"/>
        <w:ind w:left="0" w:right="0" w:firstLine="0"/>
        <w:jc w:val="left"/>
        <w:rPr>
          <w:u w:val="none" w:color="000000"/>
          <w:rtl w:val="0"/>
          <w:lang w:val="en-US"/>
        </w:rPr>
      </w:pPr>
      <w:r>
        <w:rPr>
          <w:u w:val="none" w:color="000000"/>
          <w:rtl w:val="0"/>
          <w:lang w:val="en-US"/>
        </w:rPr>
        <w:t>Sustainability Chair</w:t>
        <w:tab/>
        <w:tab/>
        <w:tab/>
        <w:tab/>
        <w:t>Eric Wiesman</w:t>
      </w:r>
    </w:p>
    <w:p>
      <w:pPr>
        <w:pStyle w:val="Default"/>
        <w:bidi w:val="0"/>
        <w:ind w:left="0" w:right="0" w:firstLine="0"/>
        <w:jc w:val="left"/>
        <w:rPr>
          <w:u w:val="none" w:color="000000"/>
          <w:rtl w:val="0"/>
          <w:lang w:val="en-US"/>
        </w:rPr>
      </w:pPr>
      <w:r>
        <w:rPr>
          <w:u w:val="none" w:color="000000"/>
          <w:rtl w:val="0"/>
          <w:lang w:val="en-US"/>
        </w:rPr>
        <w:t>Transportation Chair</w:t>
        <w:tab/>
        <w:tab/>
        <w:tab/>
        <w:tab/>
        <w:t>Charlie Peters</w:t>
      </w:r>
    </w:p>
    <w:p>
      <w:pPr>
        <w:pStyle w:val="Default"/>
        <w:bidi w:val="0"/>
        <w:ind w:left="0" w:right="0" w:firstLine="0"/>
        <w:jc w:val="left"/>
        <w:rPr>
          <w:u w:val="none" w:color="000000"/>
          <w:rtl w:val="0"/>
          <w:lang w:val="en-US"/>
        </w:rPr>
      </w:pPr>
      <w:r>
        <w:rPr>
          <w:u w:val="none" w:color="000000"/>
          <w:rtl w:val="0"/>
          <w:lang w:val="en-US"/>
        </w:rPr>
        <w:t>University Relations Chair</w:t>
        <w:tab/>
        <w:tab/>
        <w:tab/>
        <w:t>Mary Czynszak-Lyne</w:t>
      </w:r>
    </w:p>
    <w:p>
      <w:pPr>
        <w:pStyle w:val="Default"/>
        <w:bidi w:val="0"/>
        <w:ind w:left="0" w:right="0" w:firstLine="0"/>
        <w:jc w:val="left"/>
        <w:rPr>
          <w:u w:val="none" w:color="000000"/>
          <w:rtl w:val="0"/>
          <w:lang w:val="en-US"/>
        </w:rPr>
      </w:pPr>
      <w:r>
        <w:rPr>
          <w:u w:val="none" w:color="000000"/>
          <w:rtl w:val="0"/>
          <w:lang w:val="en-US"/>
        </w:rPr>
        <w:t>Board member-at-large</w:t>
      </w:r>
      <w:r>
        <w:rPr>
          <w:u w:val="none" w:color="000000"/>
          <w:rtl w:val="0"/>
          <w:lang w:val="en-US"/>
        </w:rPr>
        <w:t xml:space="preserve">: </w:t>
      </w:r>
      <w:r>
        <w:rPr>
          <w:u w:val="none" w:color="000000"/>
          <w:rtl w:val="0"/>
          <w:lang w:val="en-US"/>
        </w:rPr>
        <w:t>Ellie Feldman</w:t>
      </w:r>
      <w:r>
        <w:rPr>
          <w:u w:val="none" w:color="000000"/>
          <w:rtl w:val="0"/>
          <w:lang w:val="en-US"/>
        </w:rPr>
        <w:t xml:space="preserve">, </w:t>
      </w:r>
      <w:r>
        <w:rPr>
          <w:u w:val="none" w:color="000000"/>
          <w:rtl w:val="0"/>
          <w:lang w:val="en-US"/>
        </w:rPr>
        <w:t>Ron Rosner</w:t>
      </w:r>
      <w:r>
        <w:rPr>
          <w:u w:val="none" w:color="000000"/>
          <w:rtl w:val="0"/>
          <w:lang w:val="en-US"/>
        </w:rPr>
        <w:t xml:space="preserve">, </w:t>
      </w:r>
      <w:r>
        <w:rPr>
          <w:u w:val="none" w:color="000000"/>
          <w:rtl w:val="0"/>
          <w:lang w:val="en-US"/>
        </w:rPr>
        <w:t>Christine Stocke</w:t>
      </w:r>
      <w:r>
        <w:rPr>
          <w:u w:val="none" w:color="000000"/>
          <w:rtl w:val="0"/>
          <w:lang w:val="en-US"/>
        </w:rPr>
        <w:t xml:space="preserve">, </w:t>
      </w:r>
      <w:r>
        <w:rPr>
          <w:u w:val="none" w:color="000000"/>
          <w:rtl w:val="0"/>
          <w:lang w:val="en-US"/>
        </w:rPr>
        <w:t>Ronnie Hess, Newsletter Editor</w:t>
      </w:r>
    </w:p>
    <w:p>
      <w:pPr>
        <w:pStyle w:val="Default"/>
        <w:bidi w:val="0"/>
        <w:ind w:left="0" w:right="0" w:firstLine="0"/>
        <w:jc w:val="left"/>
        <w:rPr>
          <w:u w:val="none" w:color="000000"/>
          <w:rtl w:val="0"/>
          <w:lang w:val="en-US"/>
        </w:rPr>
      </w:pPr>
    </w:p>
    <w:p>
      <w:pPr>
        <w:pStyle w:val="Default"/>
        <w:bidi w:val="0"/>
        <w:ind w:left="0" w:right="0" w:firstLine="0"/>
        <w:jc w:val="left"/>
        <w:rPr>
          <w:u w:val="none" w:color="000000"/>
          <w:rtl w:val="0"/>
          <w:lang w:val="en-US"/>
        </w:rPr>
      </w:pPr>
      <w:r>
        <w:rPr>
          <w:u w:val="none" w:color="000000"/>
          <w:rtl w:val="0"/>
          <w:lang w:val="en-US"/>
        </w:rPr>
        <w:t>J. Miskowski thanked all outgoing board members, all returning board members and new board members for their service.</w:t>
      </w:r>
    </w:p>
    <w:p>
      <w:pPr>
        <w:pStyle w:val="Default"/>
        <w:bidi w:val="0"/>
        <w:ind w:left="0" w:right="0" w:firstLine="0"/>
        <w:jc w:val="left"/>
        <w:rPr>
          <w:u w:val="none" w:color="000000"/>
          <w:rtl w:val="0"/>
          <w:lang w:val="en-US"/>
        </w:rPr>
      </w:pPr>
    </w:p>
    <w:p>
      <w:pPr>
        <w:pStyle w:val="Default"/>
        <w:bidi w:val="0"/>
        <w:ind w:left="0" w:right="0" w:firstLine="0"/>
        <w:jc w:val="left"/>
        <w:rPr>
          <w:u w:color="000000"/>
          <w:rtl w:val="0"/>
          <w:lang w:val="en-US"/>
        </w:rPr>
      </w:pPr>
      <w:r>
        <w:rPr>
          <w:u w:val="single" w:color="000000"/>
          <w:rtl w:val="0"/>
          <w:lang w:val="en-US"/>
        </w:rPr>
        <w:t>Presentation</w:t>
      </w:r>
      <w:r>
        <w:rPr>
          <w:u w:val="none" w:color="000000"/>
          <w:rtl w:val="0"/>
          <w:lang w:val="en-US"/>
        </w:rPr>
        <w:t>: K. Miess and M. Ginder-Vogel, o</w:t>
      </w:r>
      <w:r>
        <w:rPr>
          <w:u w:val="none" w:color="000000"/>
          <w:rtl w:val="0"/>
          <w:lang w:val="en-US"/>
        </w:rPr>
        <w:t>ur speakers will discuss water contamination issues affecting the neighborhood. Among other concerns, Madison</w:t>
      </w:r>
      <w:r>
        <w:rPr>
          <w:u w:val="none" w:color="000000"/>
          <w:rtl w:val="0"/>
          <w:lang w:val="en-US"/>
        </w:rPr>
        <w:t>’</w:t>
      </w:r>
      <w:r>
        <w:rPr>
          <w:u w:val="none" w:color="000000"/>
          <w:rtl w:val="0"/>
          <w:lang w:val="en-US"/>
        </w:rPr>
        <w:t>s water quality involving the City</w:t>
      </w:r>
      <w:r>
        <w:rPr>
          <w:u w:val="none" w:color="000000"/>
          <w:rtl w:val="0"/>
          <w:lang w:val="en-US"/>
        </w:rPr>
        <w:t>’</w:t>
      </w:r>
      <w:r>
        <w:rPr>
          <w:u w:val="none" w:color="000000"/>
          <w:rtl w:val="0"/>
          <w:lang w:val="en-US"/>
        </w:rPr>
        <w:t>s Well 19, located within the Lakeshore Nature Preserve, currently does not meet the Madison Water Utility Board</w:t>
      </w:r>
      <w:r>
        <w:rPr>
          <w:u w:val="none" w:color="000000"/>
          <w:rtl w:val="0"/>
          <w:lang w:val="en-US"/>
        </w:rPr>
        <w:t>’</w:t>
      </w:r>
      <w:r>
        <w:rPr>
          <w:u w:val="none" w:color="000000"/>
          <w:rtl w:val="0"/>
          <w:lang w:val="en-US"/>
        </w:rPr>
        <w:t>s standards.</w:t>
      </w:r>
      <w:r>
        <w:rPr>
          <w:u w:val="none" w:color="000000"/>
          <w:rtl w:val="0"/>
          <w:lang w:val="en-US"/>
        </w:rPr>
        <w:t> </w:t>
      </w:r>
    </w:p>
    <w:p>
      <w:pPr>
        <w:pStyle w:val="Body"/>
        <w:bidi w:val="0"/>
      </w:pPr>
    </w:p>
    <w:p>
      <w:pPr>
        <w:pStyle w:val="Body"/>
        <w:bidi w:val="0"/>
      </w:pPr>
    </w:p>
    <w:p>
      <w:pPr>
        <w:pStyle w:val="Body"/>
        <w:bidi w:val="0"/>
      </w:pPr>
      <w:r>
        <w:rPr>
          <w:rtl w:val="0"/>
        </w:rPr>
        <w:t>Adjourned without objections at 8p.</w:t>
      </w:r>
    </w:p>
    <w:p>
      <w:pPr>
        <w:pStyle w:val="Body"/>
        <w:bidi w:val="0"/>
      </w:pPr>
    </w:p>
    <w:p>
      <w:pPr>
        <w:pStyle w:val="Body"/>
        <w:bidi w:val="0"/>
      </w:pPr>
      <w:r>
        <w:rPr>
          <w:rtl w:val="0"/>
        </w:rPr>
        <w:t>Respectfully submitted.</w:t>
      </w:r>
    </w:p>
    <w:p>
      <w:pPr>
        <w:pStyle w:val="Body"/>
        <w:bidi w:val="0"/>
      </w:pPr>
      <w:r>
        <w:rPr>
          <w:rtl w:val="0"/>
        </w:rPr>
        <w:t>Mary Czynszak-Lyne</w:t>
      </w:r>
    </w:p>
    <w:p>
      <w:pPr>
        <w:pStyle w:val="Body"/>
        <w:bidi w:val="0"/>
      </w:pPr>
      <w:r>
        <w:rPr>
          <w:rtl w:val="0"/>
        </w:rPr>
        <w:t>May 18, 2022</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